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1A5B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</w:pPr>
      <w:r w:rsidRPr="00EC41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Картотека</w:t>
      </w:r>
      <w:r w:rsidRPr="00EC414C">
        <w:rPr>
          <w:rFonts w:ascii="Times New Roman" w:eastAsia="Times New Roman" w:hAnsi="Times New Roman" w:cs="Times New Roman"/>
          <w:b/>
          <w:spacing w:val="-8"/>
          <w:sz w:val="28"/>
          <w:szCs w:val="28"/>
          <w:u w:val="single"/>
        </w:rPr>
        <w:t xml:space="preserve"> </w:t>
      </w:r>
      <w:r w:rsidRPr="00EC41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</w:t>
      </w:r>
      <w:r w:rsidRPr="00EC414C">
        <w:rPr>
          <w:rFonts w:ascii="Times New Roman" w:eastAsia="Times New Roman" w:hAnsi="Times New Roman" w:cs="Times New Roman"/>
          <w:b/>
          <w:spacing w:val="-7"/>
          <w:sz w:val="28"/>
          <w:szCs w:val="28"/>
          <w:u w:val="single"/>
        </w:rPr>
        <w:t xml:space="preserve"> </w:t>
      </w:r>
      <w:r w:rsidRPr="00EC41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</w:t>
      </w:r>
      <w:r w:rsidRPr="00EC414C">
        <w:rPr>
          <w:rFonts w:ascii="Times New Roman" w:eastAsia="Times New Roman" w:hAnsi="Times New Roman" w:cs="Times New Roman"/>
          <w:b/>
          <w:spacing w:val="-7"/>
          <w:sz w:val="28"/>
          <w:szCs w:val="28"/>
          <w:u w:val="single"/>
        </w:rPr>
        <w:t xml:space="preserve"> </w:t>
      </w:r>
      <w:r w:rsidRPr="00EC41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правилами</w:t>
      </w:r>
      <w:r w:rsidRPr="00EC414C">
        <w:rPr>
          <w:rFonts w:ascii="Times New Roman" w:eastAsia="Times New Roman" w:hAnsi="Times New Roman" w:cs="Times New Roman"/>
          <w:b/>
          <w:spacing w:val="-6"/>
          <w:sz w:val="28"/>
          <w:szCs w:val="28"/>
          <w:u w:val="single"/>
        </w:rPr>
        <w:t xml:space="preserve"> </w:t>
      </w:r>
      <w:r w:rsidRPr="00EC41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</w:t>
      </w:r>
      <w:r w:rsidRPr="00EC414C">
        <w:rPr>
          <w:rFonts w:ascii="Times New Roman" w:eastAsia="Times New Roman" w:hAnsi="Times New Roman" w:cs="Times New Roman"/>
          <w:b/>
          <w:spacing w:val="-5"/>
          <w:sz w:val="28"/>
          <w:szCs w:val="28"/>
          <w:u w:val="single"/>
        </w:rPr>
        <w:t xml:space="preserve"> </w:t>
      </w:r>
      <w:r w:rsidRPr="00EC41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развитие</w:t>
      </w:r>
      <w:r w:rsidRPr="00EC414C">
        <w:rPr>
          <w:rFonts w:ascii="Times New Roman" w:eastAsia="Times New Roman" w:hAnsi="Times New Roman" w:cs="Times New Roman"/>
          <w:b/>
          <w:spacing w:val="-7"/>
          <w:sz w:val="28"/>
          <w:szCs w:val="28"/>
          <w:u w:val="single"/>
        </w:rPr>
        <w:t xml:space="preserve"> </w:t>
      </w:r>
      <w:r w:rsidRPr="00EC41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произвольного</w:t>
      </w:r>
      <w:r w:rsidRPr="00EC414C">
        <w:rPr>
          <w:rFonts w:ascii="Times New Roman" w:eastAsia="Times New Roman" w:hAnsi="Times New Roman" w:cs="Times New Roman"/>
          <w:b/>
          <w:spacing w:val="-3"/>
          <w:sz w:val="28"/>
          <w:szCs w:val="28"/>
          <w:u w:val="single"/>
        </w:rPr>
        <w:t xml:space="preserve"> </w:t>
      </w:r>
      <w:r w:rsidRPr="00EC414C">
        <w:rPr>
          <w:rFonts w:ascii="Times New Roman" w:eastAsia="Times New Roman" w:hAnsi="Times New Roman" w:cs="Times New Roman"/>
          <w:b/>
          <w:spacing w:val="-2"/>
          <w:sz w:val="28"/>
          <w:szCs w:val="28"/>
          <w:u w:val="single"/>
        </w:rPr>
        <w:t>внимания</w:t>
      </w:r>
      <w:bookmarkStart w:id="0" w:name="_GoBack"/>
      <w:bookmarkEnd w:id="0"/>
    </w:p>
    <w:p w14:paraId="11FFED6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«Самый внимательный»</w:t>
      </w:r>
    </w:p>
    <w:p w14:paraId="22431C3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объема внимания, умения сосредотачиваться.</w:t>
      </w:r>
    </w:p>
    <w:p w14:paraId="039DA89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Дети встают полукругом. Затем определяют ведущего. Ведущий должен запомнить порядок расположения участников игры. Затем ведущий отворачивается. В это время игроки меняются местами. Ведущий должен сказать, как стояли его товарищи. На месте ведущего должны побывать все игроки. Все, кто не ошибется, считаются победителями.</w:t>
      </w:r>
    </w:p>
    <w:p w14:paraId="5258ACE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«Что изменилось!»</w:t>
      </w:r>
    </w:p>
    <w:p w14:paraId="2EEEC94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 игры – развивать объем внимания.</w:t>
      </w:r>
    </w:p>
    <w:p w14:paraId="19AD7A9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Рекомендуемый возраст детей – 5 – 7 лет.</w:t>
      </w:r>
    </w:p>
    <w:p w14:paraId="2F44069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В эту игру лучше всего играть небольшой группой (примерно 5 человек). Среди играющих выбирается водящий. Все игроки выстраиваются в линию перед водящим, который в течение 1–2 мин старается запомнить их внешний вид. После этого водящий отворачивается или выходит за дверь, а игроки тем временем меняют что-то в своем внешнем виде: расстегивают (или, наоборот, застегивают) пуговицу, перекалывают значок, меняются обувью, поясками, часиками. Также игроки могут поменяться местами. После этого приглашают водящего, задача которого – найти и назвать как можно больше изменений. Если водящий хорошо справляется с задачей, то становится с другими игроками, выбрав предварительно себе замену.</w:t>
      </w:r>
    </w:p>
    <w:p w14:paraId="5FBD704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«Крокодил»</w:t>
      </w:r>
    </w:p>
    <w:p w14:paraId="018907B9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 игры – развивать объема внимания, воображения.</w:t>
      </w:r>
    </w:p>
    <w:p w14:paraId="00F9F2F7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Рекомендуемый возраст – 5 – 7 лет.</w:t>
      </w:r>
    </w:p>
    <w:p w14:paraId="0FEAAE6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В самом начале игры детям нужно разбиться на две равных команды. После этого игроки одной команды задумывают слово и выбирают кого-то из игроков команды соперников, которому по секрету и сообщают это слово. После этого игрок выходит перед всеми в центр и пытается изобразить это слово.</w:t>
      </w:r>
    </w:p>
    <w:p w14:paraId="393134A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 xml:space="preserve">При этом объясняющему разрешается: использовать жесты и мимику, пляски, </w:t>
      </w:r>
      <w:r w:rsidRPr="00EC414C">
        <w:rPr>
          <w:rFonts w:ascii="Times New Roman" w:eastAsia="Times New Roman" w:hAnsi="Times New Roman" w:cs="Times New Roman"/>
          <w:sz w:val="28"/>
          <w:szCs w:val="28"/>
        </w:rPr>
        <w:lastRenderedPageBreak/>
        <w:t>прыжки и ужимки; принимать любые позы; показывать слово целиком или по частям; кивать или мотать головой: «да» и «нет».</w:t>
      </w:r>
    </w:p>
    <w:p w14:paraId="2FBE326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НО запрещается: писать и рисовать; произносить слоги и буквы (даже без звука, одними губами).</w:t>
      </w:r>
    </w:p>
    <w:p w14:paraId="2E9FF33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Сложность будет заключаться в том, что ребенок должен показать слово за определенное время, а команда соперников должна внимательно смотреть и запоминать все, что показывал объясняющий. Потом команде дается время на обсуждение и высказывание предположений.</w:t>
      </w:r>
    </w:p>
    <w:p w14:paraId="4941F9AB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Игра идёт до тех пор, пока команда не угадает загаданное слово или не сдастся. Можно, кстати, договориться об ограничениях по времени на угадывание. После этого команды меняются местами. В следующий раз выбирается другой игрок.</w:t>
      </w:r>
    </w:p>
    <w:p w14:paraId="0313DE8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«Сыщик»</w:t>
      </w:r>
    </w:p>
    <w:p w14:paraId="2C4DA15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 игры – развивать объем и переключение внимания.</w:t>
      </w:r>
    </w:p>
    <w:p w14:paraId="393433F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Рекомендуемый возраст – 5 – 7 лет.</w:t>
      </w:r>
    </w:p>
    <w:p w14:paraId="22BA9101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 xml:space="preserve">Играть может любое количество игроков. Ведущий выбирает какой- </w:t>
      </w:r>
      <w:proofErr w:type="spellStart"/>
      <w:r w:rsidRPr="00EC414C">
        <w:rPr>
          <w:rFonts w:ascii="Times New Roman" w:eastAsia="Times New Roman" w:hAnsi="Times New Roman" w:cs="Times New Roman"/>
          <w:sz w:val="28"/>
          <w:szCs w:val="28"/>
        </w:rPr>
        <w:t>нибудь</w:t>
      </w:r>
      <w:proofErr w:type="spellEnd"/>
      <w:r w:rsidRPr="00EC414C">
        <w:rPr>
          <w:rFonts w:ascii="Times New Roman" w:eastAsia="Times New Roman" w:hAnsi="Times New Roman" w:cs="Times New Roman"/>
          <w:sz w:val="28"/>
          <w:szCs w:val="28"/>
        </w:rPr>
        <w:t xml:space="preserve"> объект из того, что его окружает. В группе это может быть любой предмет: игрушки, книги, мебель и т.д., на улице это может быть какое-то животное, растение, здание и др. Задача ведущего назвать признак этого объекта, а задача игроков найти то, что загадал ведущий. По ходу поиска ведущий называет и другие признаки загаданного. Выигрывает тот, кто быстрее найдет этот объект, и он же становится ведущим.</w:t>
      </w:r>
    </w:p>
    <w:p w14:paraId="6A599A0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с палочками «Повторяй за мной!»</w:t>
      </w:r>
    </w:p>
    <w:p w14:paraId="0A7696A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увеличение объема внимания и памяти.</w:t>
      </w:r>
    </w:p>
    <w:p w14:paraId="027F0AB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Игровой материал: счетные палочки.</w:t>
      </w:r>
    </w:p>
    <w:p w14:paraId="5ECA09B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 xml:space="preserve">Процедура игры: В эту игру можно играть как с одним, так и с несколькими детьми. Каждому ребенку выдается одинаковое количество счетных палочек. Все садятся в круг, и воспитатель начинает игру в роли ведущего. Выкладывает из счетных палочек произвольную композицию. Пусть дети смотрят и запоминают. Затем композиция закрывается листом бумаги, детям </w:t>
      </w:r>
      <w:r w:rsidRPr="00EC414C">
        <w:rPr>
          <w:rFonts w:ascii="Times New Roman" w:eastAsia="Times New Roman" w:hAnsi="Times New Roman" w:cs="Times New Roman"/>
          <w:sz w:val="28"/>
          <w:szCs w:val="28"/>
        </w:rPr>
        <w:lastRenderedPageBreak/>
        <w:t>надо будет сложить из своих палочек такую же фигуру. Если все смогли повторить, роль ведущего переходит к следующему игроку.</w:t>
      </w:r>
    </w:p>
    <w:p w14:paraId="07E343B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Упражнение на развитие объема внимания и наблюдательности.</w:t>
      </w:r>
    </w:p>
    <w:p w14:paraId="34A8AD1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Вариант 1.</w:t>
      </w:r>
    </w:p>
    <w:p w14:paraId="4605831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Постарайтесь, как можно быстрее назвать, сколько автомобилей изображено. Сколько колес на этом рисунке.</w:t>
      </w:r>
    </w:p>
    <w:p w14:paraId="5C827EC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Вариант 2. задание 1.</w:t>
      </w:r>
    </w:p>
    <w:p w14:paraId="1546F42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Посмотрите на этот рисунок и постарайтесь определить, что на нем изображено. Картинка показывается на короткое время (не более 30 секунд). Сколько летающих тарелок на рисунке.</w:t>
      </w:r>
    </w:p>
    <w:p w14:paraId="5E1093A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«Какой игрушки не хватает?»</w:t>
      </w:r>
    </w:p>
    <w:p w14:paraId="3CFCEBDF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зрительной памяти, объема внимания.</w:t>
      </w:r>
    </w:p>
    <w:p w14:paraId="4DF1961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Поставьте перед ребенком на 1 минуту 4-5 игрушек, затем попросите ребенка отвернуться и уберите одну из игрушек.  Вопрос к ребенку: «Какой игрушки не хватает?». Игру можно усложнить: ничего не убирать, а только менять игрушки местами; увеличить количество игрушек. Играть можно 2-3 раза в неделю.</w:t>
      </w:r>
    </w:p>
    <w:p w14:paraId="4816CBA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«Пуговица»</w:t>
      </w:r>
    </w:p>
    <w:p w14:paraId="2D90092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увеличение объема внимания</w:t>
      </w:r>
    </w:p>
    <w:p w14:paraId="09BC198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перед двумя игроками лежат два одинаковых набора похожих</w:t>
      </w:r>
    </w:p>
    <w:p w14:paraId="102CFDC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предметов – например, пуговиц (ни одна не повторяется), и два квадратных</w:t>
      </w:r>
    </w:p>
    <w:p w14:paraId="2910A70B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игровых поля, разделенных на клетки. Тот, кто начинает игру, должен</w:t>
      </w:r>
    </w:p>
    <w:p w14:paraId="7EE50C1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выставить на своем поле 3 любые пуговицы, а другой игрок – запомнить их</w:t>
      </w:r>
    </w:p>
    <w:p w14:paraId="340E9A7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расположение. После этого игровое поле первого участника закрывается</w:t>
      </w:r>
    </w:p>
    <w:p w14:paraId="2F4795B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листом бумаги, и второй должен выставить пуговицы на своем поле</w:t>
      </w:r>
    </w:p>
    <w:p w14:paraId="6847CEA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аналогичным образом. В зависимости от возраста дошкольников игру можно</w:t>
      </w:r>
    </w:p>
    <w:p w14:paraId="25CF741F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усложнить, расширив поля посредством увеличения количества клеток и</w:t>
      </w:r>
    </w:p>
    <w:p w14:paraId="22A69D7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пуговиц.</w:t>
      </w:r>
      <w:r w:rsidRPr="00EC414C">
        <w:rPr>
          <w:rFonts w:ascii="Times New Roman" w:eastAsia="Times New Roman" w:hAnsi="Times New Roman" w:cs="Times New Roman"/>
          <w:sz w:val="28"/>
          <w:szCs w:val="28"/>
        </w:rPr>
        <w:cr/>
      </w: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«Да и нет»</w:t>
      </w:r>
    </w:p>
    <w:p w14:paraId="6CF457D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концентрации и переключения внимания</w:t>
      </w:r>
    </w:p>
    <w:p w14:paraId="74D9C87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Описание: взрослый говорит: "Барыня купила новый гардероб. В гардеробе</w:t>
      </w:r>
    </w:p>
    <w:p w14:paraId="61ED3C0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100 вещей, что хотите, то купите, "ДА" и "НЕТ" не говорите, черное и белое</w:t>
      </w:r>
    </w:p>
    <w:p w14:paraId="6525941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не покупать". И начинает задавать вопросы, пытаясь спровоцировать</w:t>
      </w:r>
    </w:p>
    <w:p w14:paraId="6DAE25B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отвечающего на запрещенные слова.</w:t>
      </w:r>
    </w:p>
    <w:p w14:paraId="4CEAD47F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- Вы хотите купить черное платье?</w:t>
      </w:r>
    </w:p>
    <w:p w14:paraId="67E6EA5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- Я хочу купить зеленое платье.</w:t>
      </w:r>
    </w:p>
    <w:p w14:paraId="20B831F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- А разве зеленое Вам к лицу?</w:t>
      </w:r>
    </w:p>
    <w:p w14:paraId="5562ADD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- Мне просто нравится зеленый бархат.</w:t>
      </w:r>
    </w:p>
    <w:p w14:paraId="45B3353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414C"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 w:rsidRPr="00EC414C">
        <w:rPr>
          <w:rFonts w:ascii="Times New Roman" w:eastAsia="Times New Roman" w:hAnsi="Times New Roman" w:cs="Times New Roman"/>
          <w:sz w:val="28"/>
          <w:szCs w:val="28"/>
        </w:rPr>
        <w:t xml:space="preserve"> будет бальное платье?</w:t>
      </w:r>
    </w:p>
    <w:p w14:paraId="070E713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- Ваше зеленое платье должно быть длинным?</w:t>
      </w:r>
    </w:p>
    <w:p w14:paraId="50199E0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Игра продолжается до тех пор, пока ребенок не скажет «да» или «нет».</w:t>
      </w:r>
    </w:p>
    <w:p w14:paraId="01D0269F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Можно поменяться ролями с ребенком.</w:t>
      </w:r>
    </w:p>
    <w:p w14:paraId="29665E7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Можно заранее придумать 333тему, и какие слова нельзя произносить.</w:t>
      </w:r>
    </w:p>
    <w:p w14:paraId="574266E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Вопросов должно быть много. Например, такие: Вы сегодня завтракали?</w:t>
      </w:r>
    </w:p>
    <w:p w14:paraId="29737A5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Ваша прическа вам нравится? Вы сегодня не опоздали на занятия? Вы</w:t>
      </w:r>
    </w:p>
    <w:p w14:paraId="4E288F07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левша? Вы любите мультики? И т.д.</w:t>
      </w:r>
    </w:p>
    <w:p w14:paraId="0503E75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«Цифровая таблица»</w:t>
      </w:r>
    </w:p>
    <w:p w14:paraId="01CDFE39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устойчивости, концентрации и переключения внимания.</w:t>
      </w:r>
    </w:p>
    <w:p w14:paraId="569E847B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покажите ребенку таблицу с набором цифр от 1 до 25, которые</w:t>
      </w:r>
    </w:p>
    <w:p w14:paraId="1A4D503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располагаются в произвольном порядке. Скажите ему: "Постарайся как</w:t>
      </w:r>
    </w:p>
    <w:p w14:paraId="230BC75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можно быстрее находить, показывать и называть вслух цифры от 1 до 25".</w:t>
      </w:r>
    </w:p>
    <w:p w14:paraId="15EB41A1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Ребенок должен выполнить задание за 2 мин. Без ошибок.</w:t>
      </w:r>
    </w:p>
    <w:p w14:paraId="7D417BF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Еще один вариант этой игры: приготовьте таблицу с 25 клетками, на</w:t>
      </w:r>
    </w:p>
    <w:p w14:paraId="543E126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которой в случайном порядке написаны цифры от 1 до 35, из них 10 цифр</w:t>
      </w:r>
    </w:p>
    <w:p w14:paraId="6C5467CF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пропущены. Попросите ребенка найти и показать все цифры подряд, а</w:t>
      </w:r>
    </w:p>
    <w:p w14:paraId="7D1F5619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пропущенные цифры записать или назвать.</w:t>
      </w:r>
    </w:p>
    <w:p w14:paraId="3636FE7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Если же эти упражнения оказались трудными для ребенка, составьте</w:t>
      </w:r>
    </w:p>
    <w:p w14:paraId="76CDA93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более простую таблицу, например, из 9 клеточек.</w:t>
      </w:r>
    </w:p>
    <w:p w14:paraId="4AE0CE5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</w:t>
      </w:r>
      <w:proofErr w:type="spellStart"/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Данетка</w:t>
      </w:r>
      <w:proofErr w:type="spellEnd"/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D57A35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увеличение объема внимания, развитие памяти</w:t>
      </w:r>
    </w:p>
    <w:p w14:paraId="1620FC2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Описание: взрослый загадывает слово, а дети должны разгадать слово,</w:t>
      </w:r>
    </w:p>
    <w:p w14:paraId="0A75E73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задавая такие вопросы, на которые можно дать ответ: "да" или "нет". Заранее</w:t>
      </w:r>
    </w:p>
    <w:p w14:paraId="6834FA2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оговаривается категория, из которой будет загадано слово.</w:t>
      </w:r>
    </w:p>
    <w:p w14:paraId="536DB90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«Одновременно»</w:t>
      </w:r>
    </w:p>
    <w:p w14:paraId="336136D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увеличение уровня распределения внимания</w:t>
      </w:r>
    </w:p>
    <w:p w14:paraId="33818709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прочитайте вслух небольшое предложение. Чтение</w:t>
      </w:r>
    </w:p>
    <w:p w14:paraId="0B262F3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сопровождается негромким постукиванием карандашом по столу. Дети</w:t>
      </w:r>
    </w:p>
    <w:p w14:paraId="52ED839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должны запомнить текст и сосчитать число ударов.</w:t>
      </w:r>
    </w:p>
    <w:p w14:paraId="7CDDAC9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В процессе занятий количество предложений, используемых в тексте,</w:t>
      </w:r>
    </w:p>
    <w:p w14:paraId="5F33F9C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увеличивается.</w:t>
      </w:r>
    </w:p>
    <w:p w14:paraId="6802DD3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Как вариант игры, ребенок рисует круги в тетради и одновременно</w:t>
      </w:r>
    </w:p>
    <w:p w14:paraId="50ECE26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считает хлопки, которыми взрослый сопровождает рисование.</w:t>
      </w:r>
    </w:p>
    <w:p w14:paraId="2AB6E42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«Арифметические диктанты»</w:t>
      </w:r>
    </w:p>
    <w:p w14:paraId="455ACE3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усиление концентрации слухового внимания.</w:t>
      </w:r>
    </w:p>
    <w:p w14:paraId="47A5A9A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смысл упражнения заключается в том, что каждое задание</w:t>
      </w:r>
    </w:p>
    <w:p w14:paraId="396998A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состоит из нескольких действий. Например: «Сейчас я буду читать</w:t>
      </w:r>
    </w:p>
    <w:p w14:paraId="2311E841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арифметические задачи. Их нужно решить их в уме. Получаемые числа также</w:t>
      </w:r>
    </w:p>
    <w:p w14:paraId="0107D83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надо держать в уме. Результаты вычислений можно записывать только после</w:t>
      </w:r>
    </w:p>
    <w:p w14:paraId="24FD635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сигнала: "Пиши!». Само содержание задач зависит от возраста ребенка и его</w:t>
      </w:r>
    </w:p>
    <w:p w14:paraId="27D9839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подготовленности.</w:t>
      </w:r>
    </w:p>
    <w:p w14:paraId="5E98E0B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Пример: Даны два числа: 6 и 3. Сложи первое число и второе и от</w:t>
      </w:r>
    </w:p>
    <w:p w14:paraId="29F109C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полученного числа отними 2. Затем отними еще 4. Пиши!</w:t>
      </w:r>
    </w:p>
    <w:p w14:paraId="1F1027A7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«Чем похожи – чем отличаются»</w:t>
      </w:r>
    </w:p>
    <w:p w14:paraId="49CDF2C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развивать устойчивость и концентрацию внимания</w:t>
      </w:r>
    </w:p>
    <w:p w14:paraId="7CE7B69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возьмите две игрушки, похожие по цвету или форме. Спросите у</w:t>
      </w:r>
    </w:p>
    <w:p w14:paraId="6054100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ребёнка: похожи ли игрушки друг на друга? Они одинакового цвета</w:t>
      </w:r>
    </w:p>
    <w:p w14:paraId="13F7A24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(размера). А чем игрушки отличаются? Например, у зайчика длинные,</w:t>
      </w:r>
    </w:p>
    <w:p w14:paraId="1E1A41EF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большие ушки, а у медведя маленькие. Для того чтобы играть в эту игру,</w:t>
      </w:r>
    </w:p>
    <w:p w14:paraId="70603F1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сначала научите ребёнка правильно рассматривать игрушку. Внимательно</w:t>
      </w:r>
    </w:p>
    <w:p w14:paraId="3762652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рассмотрите все части игрушки, цвет. На ощупь определите, какая игрушка,</w:t>
      </w:r>
    </w:p>
    <w:p w14:paraId="54D02BD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lastRenderedPageBreak/>
        <w:t>из чего сделана.</w:t>
      </w:r>
    </w:p>
    <w:p w14:paraId="512DBAC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«Что изменилось?»</w:t>
      </w:r>
    </w:p>
    <w:p w14:paraId="62644E6B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увеличение объема внимания.</w:t>
      </w:r>
    </w:p>
    <w:p w14:paraId="3D215A0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для игры можно использовать любые предметы. Подберите 4–5</w:t>
      </w:r>
    </w:p>
    <w:p w14:paraId="4388963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наименований посуды, мебели, цветов и т.д. Расставьте в ряд и предложите</w:t>
      </w:r>
    </w:p>
    <w:p w14:paraId="69F8831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ребёнку внимательно посмотреть и запомнить. Когда ребёнок закроет глаза,</w:t>
      </w:r>
    </w:p>
    <w:p w14:paraId="7DCAF16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уберите один предмет (поменяйте два предмета местами, один замените</w:t>
      </w:r>
    </w:p>
    <w:p w14:paraId="6D9B347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другим) и спросите, что изменилось.</w:t>
      </w:r>
    </w:p>
    <w:p w14:paraId="76396AD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«Покажи»</w:t>
      </w:r>
    </w:p>
    <w:p w14:paraId="13C576D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распределения и концентрации внимания</w:t>
      </w:r>
    </w:p>
    <w:p w14:paraId="196C7511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рассматривая сюжетные картинки в книжках, попросите ребёнка</w:t>
      </w:r>
    </w:p>
    <w:p w14:paraId="70D3BCA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показывать вам предметы, особенно те, которые не сразу бросаются в глаза.</w:t>
      </w:r>
    </w:p>
    <w:p w14:paraId="05FA3F3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Попросите показать не весь предмет, а его деталь (например, трубу дома,</w:t>
      </w:r>
    </w:p>
    <w:p w14:paraId="6C572ED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колесо велосипеда, бантик у девочки и т.д.).</w:t>
      </w:r>
    </w:p>
    <w:p w14:paraId="67ADBBF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«Искатели»</w:t>
      </w:r>
    </w:p>
    <w:p w14:paraId="0F119B6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распределения внимания</w:t>
      </w:r>
    </w:p>
    <w:p w14:paraId="318269C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предложите ребёнку превратиться в искателя и поискать в</w:t>
      </w:r>
    </w:p>
    <w:p w14:paraId="732097B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комнате, на улице и т.д. всё, что похоже на круг, всё синее или мягкое.</w:t>
      </w:r>
    </w:p>
    <w:p w14:paraId="4469FA1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Меняйте задания по своему усмотрению.</w:t>
      </w:r>
    </w:p>
    <w:p w14:paraId="30AC025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«Хлоп»</w:t>
      </w:r>
    </w:p>
    <w:p w14:paraId="51E1E5F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устойчивости и переключения внимания.</w:t>
      </w:r>
    </w:p>
    <w:p w14:paraId="623F4CC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называйте ребенку различные слова: стол, кровать, чашка,</w:t>
      </w:r>
    </w:p>
    <w:p w14:paraId="3172572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карандаш, медведь, вилка и т.д. Малыш внимательно слушает и хлопает в</w:t>
      </w:r>
    </w:p>
    <w:p w14:paraId="0A861E41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ладоши тогда, когда встретится слово, обозначающее, например, животное. В</w:t>
      </w:r>
    </w:p>
    <w:p w14:paraId="56436819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другой раз предложите, чтобы ребенок вставал каждый раз, когда услышит</w:t>
      </w:r>
    </w:p>
    <w:p w14:paraId="72FD61AB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слово, обозначающее растение. Затем объедините первое и второе задания,</w:t>
      </w:r>
    </w:p>
    <w:p w14:paraId="7D98CE1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т.е. малыш хлопает в ладоши, когда слышит слова, обозначающие животных,</w:t>
      </w:r>
    </w:p>
    <w:p w14:paraId="6A28051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и встает при произнесении слов, обозначающих какое-либо растение.</w:t>
      </w:r>
    </w:p>
    <w:p w14:paraId="1C57A251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«Бусы»</w:t>
      </w:r>
    </w:p>
    <w:p w14:paraId="68FAACE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концентрации внимания</w:t>
      </w:r>
    </w:p>
    <w:p w14:paraId="73C90671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lastRenderedPageBreak/>
        <w:t>Описание: ребенку предлагается закрасить в нужной последовательности</w:t>
      </w:r>
    </w:p>
    <w:p w14:paraId="0209110B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бусы.</w:t>
      </w:r>
    </w:p>
    <w:p w14:paraId="30DF8D5E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«Цветок, дерево, фрукт»</w:t>
      </w:r>
    </w:p>
    <w:p w14:paraId="0B3F15B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формирование произвольного внимания</w:t>
      </w:r>
    </w:p>
    <w:p w14:paraId="0E319BD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взрослый, указывает по очереди на каждого игрока и произносит:</w:t>
      </w:r>
    </w:p>
    <w:p w14:paraId="2033AEEB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«Цветок, дерево, фрукт, цветок, дерево, фрукт…». Тот игрок, на котором</w:t>
      </w:r>
    </w:p>
    <w:p w14:paraId="79CA28D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остановилась считалка, должен быстро назвать растение, в данном случае</w:t>
      </w:r>
    </w:p>
    <w:p w14:paraId="5B8E88A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фрукт (например, яблоко) и т. д. Ответ правильный - игра продолжается.</w:t>
      </w:r>
    </w:p>
    <w:p w14:paraId="061DCEA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Если ответ неправильный или название повторяется, то игрок выбывает из</w:t>
      </w:r>
    </w:p>
    <w:p w14:paraId="408CCD6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игры. Игра продолжается до тех пор, пока не останется один игрок. Меняйте</w:t>
      </w:r>
    </w:p>
    <w:p w14:paraId="74B0DD3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тематику: рыба, птица, зверь или деревянное, стеклянное, железное.</w:t>
      </w:r>
    </w:p>
    <w:p w14:paraId="40240117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«Загляни под стаканчик»</w:t>
      </w:r>
    </w:p>
    <w:p w14:paraId="404AB57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развивать концентрацию внимания</w:t>
      </w:r>
    </w:p>
    <w:p w14:paraId="0D211FA1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Оборудование: два пластиковых стаканчика, маленькая игрушка.</w:t>
      </w:r>
    </w:p>
    <w:p w14:paraId="4AC7253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Переверните стаканчики вверх дном и спрячьте игрушку под один</w:t>
      </w:r>
    </w:p>
    <w:p w14:paraId="54EAFAD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из них так, чтобы ребенок это видел. Спросите, где лежит игрушка.</w:t>
      </w:r>
    </w:p>
    <w:p w14:paraId="55A5870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Увеличивайте количество стаканчиков до трех и после того, как спрятали</w:t>
      </w:r>
    </w:p>
    <w:p w14:paraId="4A3A2CF3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игрушку, меняйте их местами.</w:t>
      </w:r>
    </w:p>
    <w:p w14:paraId="34DB477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«Найди отличия»</w:t>
      </w:r>
    </w:p>
    <w:p w14:paraId="5B5143E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концентрации внимания</w:t>
      </w:r>
    </w:p>
    <w:p w14:paraId="57A693B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найти отличия между двумя картинками. Количество отличий зависит от возраста детей и уровня развития произвольного внимания.</w:t>
      </w:r>
    </w:p>
    <w:p w14:paraId="2C7DA00F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«Путаница»</w:t>
      </w:r>
    </w:p>
    <w:p w14:paraId="6A722B59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концентрации и распределения внимания.</w:t>
      </w:r>
    </w:p>
    <w:p w14:paraId="38F5F59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Дети получают карточки с разным количеством контурных</w:t>
      </w:r>
    </w:p>
    <w:p w14:paraId="4EDC3A5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изображений предметов. Первоначально, детей просят определить, какие</w:t>
      </w:r>
    </w:p>
    <w:p w14:paraId="71B5E45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предметы, изображенные на карточке, «перепутались». Далее дети называют</w:t>
      </w:r>
    </w:p>
    <w:p w14:paraId="6A055F7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«найденные» предметы и считают их. На завершающем этапе освоения игры,</w:t>
      </w:r>
    </w:p>
    <w:p w14:paraId="6B2CB9F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дети должны не только назвать и запомнить изображенные на карточке</w:t>
      </w:r>
    </w:p>
    <w:p w14:paraId="2DE8039D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предметы, но и разделить их на группы.</w:t>
      </w:r>
    </w:p>
    <w:p w14:paraId="38DF7CA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0BE95C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«Лабиринты»</w:t>
      </w:r>
    </w:p>
    <w:p w14:paraId="5A8484C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концентрации внимания</w:t>
      </w:r>
    </w:p>
    <w:p w14:paraId="28E5A007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ребенку предлагается пройти лабиринт.</w:t>
      </w:r>
    </w:p>
    <w:p w14:paraId="0C390410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«Приглашаем тебя на необычные гонки. Тебе надо проехать по сложному</w:t>
      </w:r>
    </w:p>
    <w:p w14:paraId="025D9349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лабиринту. По пути у тебя будут встречаться участки дороги с гололедом. По</w:t>
      </w:r>
    </w:p>
    <w:p w14:paraId="5AE81735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льду можно ехать только прямо, никуда не сворачивать»</w:t>
      </w:r>
    </w:p>
    <w:p w14:paraId="14CF353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«Перед тобой замок Хрустальной королевы. Полы в замке из цветного</w:t>
      </w:r>
    </w:p>
    <w:p w14:paraId="6C39F544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хрусталя. Черные линии – это стены между залами. В них есть проходы.</w:t>
      </w:r>
    </w:p>
    <w:p w14:paraId="068333EF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Многие приходили к королеве в гости, но никто не мог найти выход из замка.</w:t>
      </w:r>
    </w:p>
    <w:p w14:paraId="726BFF9C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Можешь ли ты зайти в замок через левый вход (зеленый кружок) и выйти</w:t>
      </w:r>
    </w:p>
    <w:p w14:paraId="3439EED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через правый (красный кружок)?»</w:t>
      </w:r>
    </w:p>
    <w:p w14:paraId="2D8BBE8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«Чего не хватает?»</w:t>
      </w:r>
    </w:p>
    <w:p w14:paraId="65197C36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Цель: развитие концентрации и распределения внимания.</w:t>
      </w:r>
    </w:p>
    <w:p w14:paraId="1DBF19C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Описание: для этой игры можно использовать специальные карточки.</w:t>
      </w:r>
    </w:p>
    <w:p w14:paraId="474CD24A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Ребёнок должен внимательно рассмотреть картинку и сказать, чего не</w:t>
      </w:r>
    </w:p>
    <w:p w14:paraId="692C4968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14C">
        <w:rPr>
          <w:rFonts w:ascii="Times New Roman" w:eastAsia="Times New Roman" w:hAnsi="Times New Roman" w:cs="Times New Roman"/>
          <w:sz w:val="28"/>
          <w:szCs w:val="28"/>
        </w:rPr>
        <w:t>хватает на рисунках и дорисовать.</w:t>
      </w:r>
    </w:p>
    <w:p w14:paraId="63090387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BD94FB2" w14:textId="77777777" w:rsidR="00EC414C" w:rsidRPr="00EC414C" w:rsidRDefault="00EC414C" w:rsidP="00EC414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FEFEE5" w14:textId="77777777" w:rsidR="00705C66" w:rsidRDefault="00705C66"/>
    <w:sectPr w:rsidR="00705C66" w:rsidSect="00EC414C">
      <w:pgSz w:w="11906" w:h="16838"/>
      <w:pgMar w:top="1134" w:right="850" w:bottom="1134" w:left="1701" w:header="708" w:footer="708" w:gutter="0"/>
      <w:pgBorders w:offsetFrom="page">
        <w:top w:val="clocks" w:sz="14" w:space="24" w:color="auto"/>
        <w:left w:val="clocks" w:sz="14" w:space="24" w:color="auto"/>
        <w:bottom w:val="clocks" w:sz="14" w:space="24" w:color="auto"/>
        <w:right w:val="clock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A1"/>
    <w:rsid w:val="000020A6"/>
    <w:rsid w:val="00002EF1"/>
    <w:rsid w:val="00003E6E"/>
    <w:rsid w:val="00004CBD"/>
    <w:rsid w:val="0001487F"/>
    <w:rsid w:val="00027CEE"/>
    <w:rsid w:val="00033739"/>
    <w:rsid w:val="00034415"/>
    <w:rsid w:val="0004417D"/>
    <w:rsid w:val="00057840"/>
    <w:rsid w:val="00071363"/>
    <w:rsid w:val="00094D6C"/>
    <w:rsid w:val="00096998"/>
    <w:rsid w:val="000C4D1A"/>
    <w:rsid w:val="00103A07"/>
    <w:rsid w:val="0011711E"/>
    <w:rsid w:val="001266E6"/>
    <w:rsid w:val="00147016"/>
    <w:rsid w:val="001A2507"/>
    <w:rsid w:val="001B0272"/>
    <w:rsid w:val="001E5DCD"/>
    <w:rsid w:val="001F6F4C"/>
    <w:rsid w:val="00232095"/>
    <w:rsid w:val="0023685E"/>
    <w:rsid w:val="00244E7A"/>
    <w:rsid w:val="002478D7"/>
    <w:rsid w:val="00276789"/>
    <w:rsid w:val="002B2807"/>
    <w:rsid w:val="003008E6"/>
    <w:rsid w:val="00324F99"/>
    <w:rsid w:val="003368CA"/>
    <w:rsid w:val="00346055"/>
    <w:rsid w:val="00346724"/>
    <w:rsid w:val="003758A0"/>
    <w:rsid w:val="00377489"/>
    <w:rsid w:val="00392AD5"/>
    <w:rsid w:val="00396268"/>
    <w:rsid w:val="003B284A"/>
    <w:rsid w:val="003C2CDE"/>
    <w:rsid w:val="003C6DAD"/>
    <w:rsid w:val="003D2A92"/>
    <w:rsid w:val="003E08A6"/>
    <w:rsid w:val="003E36CF"/>
    <w:rsid w:val="003E3BAC"/>
    <w:rsid w:val="00404884"/>
    <w:rsid w:val="00414537"/>
    <w:rsid w:val="00416016"/>
    <w:rsid w:val="0042027F"/>
    <w:rsid w:val="004264A6"/>
    <w:rsid w:val="00436E71"/>
    <w:rsid w:val="00441E07"/>
    <w:rsid w:val="00444D5E"/>
    <w:rsid w:val="004702B9"/>
    <w:rsid w:val="00471D97"/>
    <w:rsid w:val="004A4542"/>
    <w:rsid w:val="004E00AB"/>
    <w:rsid w:val="004E72FD"/>
    <w:rsid w:val="00515D72"/>
    <w:rsid w:val="0052610F"/>
    <w:rsid w:val="00526D29"/>
    <w:rsid w:val="00531094"/>
    <w:rsid w:val="005326A6"/>
    <w:rsid w:val="0055065B"/>
    <w:rsid w:val="00555C51"/>
    <w:rsid w:val="00561A79"/>
    <w:rsid w:val="00572FFD"/>
    <w:rsid w:val="005748B0"/>
    <w:rsid w:val="0058026D"/>
    <w:rsid w:val="005935A8"/>
    <w:rsid w:val="00597610"/>
    <w:rsid w:val="005D2F65"/>
    <w:rsid w:val="005E21FB"/>
    <w:rsid w:val="005E3469"/>
    <w:rsid w:val="005F5F1F"/>
    <w:rsid w:val="005F64BA"/>
    <w:rsid w:val="005F75D4"/>
    <w:rsid w:val="00601F5F"/>
    <w:rsid w:val="00616E60"/>
    <w:rsid w:val="006308E7"/>
    <w:rsid w:val="0063687B"/>
    <w:rsid w:val="006555C4"/>
    <w:rsid w:val="00665B18"/>
    <w:rsid w:val="00666F76"/>
    <w:rsid w:val="0067153E"/>
    <w:rsid w:val="006A6F2F"/>
    <w:rsid w:val="006A73A7"/>
    <w:rsid w:val="006B2B58"/>
    <w:rsid w:val="006D0168"/>
    <w:rsid w:val="006E5D2B"/>
    <w:rsid w:val="006E6D18"/>
    <w:rsid w:val="006E73CE"/>
    <w:rsid w:val="0070193F"/>
    <w:rsid w:val="00705C66"/>
    <w:rsid w:val="00710D62"/>
    <w:rsid w:val="007356E3"/>
    <w:rsid w:val="00746148"/>
    <w:rsid w:val="007573F5"/>
    <w:rsid w:val="007579AD"/>
    <w:rsid w:val="00764DF9"/>
    <w:rsid w:val="007A36F2"/>
    <w:rsid w:val="007A45BB"/>
    <w:rsid w:val="007A620B"/>
    <w:rsid w:val="007B05C5"/>
    <w:rsid w:val="007E112F"/>
    <w:rsid w:val="007E6AB5"/>
    <w:rsid w:val="008067DE"/>
    <w:rsid w:val="008069F4"/>
    <w:rsid w:val="0082784D"/>
    <w:rsid w:val="00841EA1"/>
    <w:rsid w:val="008572CB"/>
    <w:rsid w:val="00861CA6"/>
    <w:rsid w:val="00861D4C"/>
    <w:rsid w:val="00877B86"/>
    <w:rsid w:val="0088612D"/>
    <w:rsid w:val="008A7E23"/>
    <w:rsid w:val="008C31E3"/>
    <w:rsid w:val="008C3260"/>
    <w:rsid w:val="008E0153"/>
    <w:rsid w:val="008E179B"/>
    <w:rsid w:val="008F538F"/>
    <w:rsid w:val="008F7B43"/>
    <w:rsid w:val="00905EC9"/>
    <w:rsid w:val="0091319B"/>
    <w:rsid w:val="00916BAE"/>
    <w:rsid w:val="0092010A"/>
    <w:rsid w:val="0094354D"/>
    <w:rsid w:val="00955B0F"/>
    <w:rsid w:val="0096038D"/>
    <w:rsid w:val="00966B74"/>
    <w:rsid w:val="00977A5E"/>
    <w:rsid w:val="00980275"/>
    <w:rsid w:val="00993060"/>
    <w:rsid w:val="009B3651"/>
    <w:rsid w:val="009B3FE7"/>
    <w:rsid w:val="009E66F3"/>
    <w:rsid w:val="009F29FE"/>
    <w:rsid w:val="009F5B99"/>
    <w:rsid w:val="00A07A50"/>
    <w:rsid w:val="00A172C6"/>
    <w:rsid w:val="00A409C5"/>
    <w:rsid w:val="00A44329"/>
    <w:rsid w:val="00A5453E"/>
    <w:rsid w:val="00A5743A"/>
    <w:rsid w:val="00A70EB1"/>
    <w:rsid w:val="00A7612C"/>
    <w:rsid w:val="00A945F2"/>
    <w:rsid w:val="00A962EF"/>
    <w:rsid w:val="00AC3C42"/>
    <w:rsid w:val="00AD76A5"/>
    <w:rsid w:val="00B00F0C"/>
    <w:rsid w:val="00B10459"/>
    <w:rsid w:val="00B422D5"/>
    <w:rsid w:val="00B44FE1"/>
    <w:rsid w:val="00B548F0"/>
    <w:rsid w:val="00B64248"/>
    <w:rsid w:val="00B655E3"/>
    <w:rsid w:val="00BA4653"/>
    <w:rsid w:val="00BA5533"/>
    <w:rsid w:val="00BE0D66"/>
    <w:rsid w:val="00BE1594"/>
    <w:rsid w:val="00BF54D4"/>
    <w:rsid w:val="00BF7DF2"/>
    <w:rsid w:val="00C50C26"/>
    <w:rsid w:val="00C51731"/>
    <w:rsid w:val="00C57A25"/>
    <w:rsid w:val="00C65CF8"/>
    <w:rsid w:val="00C72EF0"/>
    <w:rsid w:val="00CC151A"/>
    <w:rsid w:val="00CC471B"/>
    <w:rsid w:val="00CD1D46"/>
    <w:rsid w:val="00D03755"/>
    <w:rsid w:val="00D272D7"/>
    <w:rsid w:val="00D33528"/>
    <w:rsid w:val="00D35526"/>
    <w:rsid w:val="00D64CFA"/>
    <w:rsid w:val="00D73B51"/>
    <w:rsid w:val="00D83ED6"/>
    <w:rsid w:val="00D871C3"/>
    <w:rsid w:val="00D943A7"/>
    <w:rsid w:val="00DD025C"/>
    <w:rsid w:val="00DD1999"/>
    <w:rsid w:val="00DD6740"/>
    <w:rsid w:val="00E13833"/>
    <w:rsid w:val="00E153AD"/>
    <w:rsid w:val="00E22B5A"/>
    <w:rsid w:val="00E403F3"/>
    <w:rsid w:val="00E45261"/>
    <w:rsid w:val="00E474EE"/>
    <w:rsid w:val="00E57980"/>
    <w:rsid w:val="00E7696E"/>
    <w:rsid w:val="00E9004F"/>
    <w:rsid w:val="00EB1DC6"/>
    <w:rsid w:val="00EC2475"/>
    <w:rsid w:val="00EC414C"/>
    <w:rsid w:val="00ED24F9"/>
    <w:rsid w:val="00EF0F37"/>
    <w:rsid w:val="00EF258F"/>
    <w:rsid w:val="00EF3244"/>
    <w:rsid w:val="00EF6AF6"/>
    <w:rsid w:val="00EF7C18"/>
    <w:rsid w:val="00F018AE"/>
    <w:rsid w:val="00F02DA3"/>
    <w:rsid w:val="00F14578"/>
    <w:rsid w:val="00F22CB7"/>
    <w:rsid w:val="00F264E8"/>
    <w:rsid w:val="00F272C8"/>
    <w:rsid w:val="00F3655E"/>
    <w:rsid w:val="00F374C9"/>
    <w:rsid w:val="00F50F2C"/>
    <w:rsid w:val="00F746A3"/>
    <w:rsid w:val="00F803A1"/>
    <w:rsid w:val="00FA01D5"/>
    <w:rsid w:val="00FB45B0"/>
    <w:rsid w:val="00FC12C1"/>
    <w:rsid w:val="00FD0544"/>
    <w:rsid w:val="00FD3836"/>
    <w:rsid w:val="00FD7AD9"/>
    <w:rsid w:val="00F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1AFE7-4E62-4F82-B5DD-1DAA006C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1843</Words>
  <Characters>10508</Characters>
  <Application>Microsoft Office Word</Application>
  <DocSecurity>0</DocSecurity>
  <Lines>87</Lines>
  <Paragraphs>24</Paragraphs>
  <ScaleCrop>false</ScaleCrop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2025-02-16T08:44:00Z</dcterms:created>
  <dcterms:modified xsi:type="dcterms:W3CDTF">2025-02-16T08:45:00Z</dcterms:modified>
</cp:coreProperties>
</file>